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7"/>
      </w:tblGrid>
      <w:tr w:rsidR="002D7192" w:rsidRPr="00545426" w14:paraId="76A22C03" w14:textId="77777777" w:rsidTr="002D7192">
        <w:trPr>
          <w:trHeight w:val="415"/>
          <w:jc w:val="right"/>
        </w:trPr>
        <w:tc>
          <w:tcPr>
            <w:tcW w:w="3127" w:type="dxa"/>
          </w:tcPr>
          <w:p w14:paraId="17E2E61A" w14:textId="301066E3" w:rsidR="002D7192" w:rsidRPr="00545426" w:rsidRDefault="002D7192" w:rsidP="002D7192">
            <w:pPr>
              <w:ind w:left="-120"/>
              <w:rPr>
                <w:sz w:val="28"/>
                <w:szCs w:val="28"/>
              </w:rPr>
            </w:pPr>
            <w:r w:rsidRPr="00545426">
              <w:rPr>
                <w:sz w:val="28"/>
                <w:szCs w:val="28"/>
              </w:rPr>
              <w:t>Приложение 1 к приказу</w:t>
            </w:r>
          </w:p>
        </w:tc>
      </w:tr>
    </w:tbl>
    <w:p w14:paraId="6839B388" w14:textId="77777777" w:rsidR="002D7192" w:rsidRPr="00545426" w:rsidRDefault="002D7192" w:rsidP="002D7192">
      <w:pPr>
        <w:jc w:val="center"/>
        <w:rPr>
          <w:b/>
          <w:color w:val="000000"/>
          <w:sz w:val="28"/>
          <w:szCs w:val="28"/>
          <w:highlight w:val="yellow"/>
        </w:rPr>
      </w:pPr>
    </w:p>
    <w:p w14:paraId="08A94E8A" w14:textId="77777777" w:rsidR="002D7192" w:rsidRPr="00545426" w:rsidRDefault="002D7192" w:rsidP="002D7192">
      <w:pPr>
        <w:jc w:val="center"/>
        <w:rPr>
          <w:b/>
          <w:color w:val="000000"/>
          <w:sz w:val="28"/>
          <w:szCs w:val="28"/>
          <w:highlight w:val="yellow"/>
        </w:rPr>
      </w:pPr>
    </w:p>
    <w:p w14:paraId="6236A759" w14:textId="7DE4B135" w:rsidR="002D7192" w:rsidRPr="00545426" w:rsidRDefault="002D7192" w:rsidP="002D7192">
      <w:pPr>
        <w:jc w:val="center"/>
        <w:rPr>
          <w:b/>
          <w:color w:val="000000"/>
          <w:sz w:val="28"/>
          <w:szCs w:val="28"/>
        </w:rPr>
      </w:pPr>
      <w:r w:rsidRPr="00545426">
        <w:rPr>
          <w:b/>
          <w:color w:val="000000"/>
          <w:sz w:val="28"/>
          <w:szCs w:val="28"/>
        </w:rPr>
        <w:t xml:space="preserve">Правила предоставления государственной гарантии Республики Казахстан </w:t>
      </w:r>
      <w:r w:rsidR="008823BE" w:rsidRPr="00545426">
        <w:rPr>
          <w:b/>
          <w:color w:val="000000"/>
          <w:sz w:val="28"/>
          <w:szCs w:val="28"/>
        </w:rPr>
        <w:t>по поддержке частного предпринимательства</w:t>
      </w:r>
    </w:p>
    <w:p w14:paraId="65BEE968" w14:textId="77777777" w:rsidR="002D7192" w:rsidRPr="00545426" w:rsidRDefault="002D7192" w:rsidP="002D7192">
      <w:pPr>
        <w:jc w:val="center"/>
        <w:rPr>
          <w:b/>
          <w:color w:val="000000"/>
          <w:sz w:val="28"/>
          <w:szCs w:val="28"/>
        </w:rPr>
      </w:pPr>
    </w:p>
    <w:p w14:paraId="680D2015" w14:textId="77777777" w:rsidR="002D7192" w:rsidRPr="00545426" w:rsidRDefault="002D7192" w:rsidP="002D7192">
      <w:pPr>
        <w:jc w:val="center"/>
        <w:rPr>
          <w:b/>
          <w:color w:val="000000"/>
          <w:sz w:val="28"/>
          <w:szCs w:val="28"/>
        </w:rPr>
      </w:pPr>
    </w:p>
    <w:p w14:paraId="5A94B5A5" w14:textId="77777777" w:rsidR="002D7192" w:rsidRPr="00545426" w:rsidRDefault="002D7192" w:rsidP="002D7192">
      <w:pPr>
        <w:jc w:val="center"/>
        <w:rPr>
          <w:b/>
          <w:color w:val="000000"/>
          <w:sz w:val="28"/>
          <w:szCs w:val="28"/>
        </w:rPr>
      </w:pPr>
      <w:bookmarkStart w:id="0" w:name="z16"/>
      <w:r w:rsidRPr="00545426">
        <w:rPr>
          <w:b/>
          <w:color w:val="000000"/>
          <w:sz w:val="28"/>
          <w:szCs w:val="28"/>
        </w:rPr>
        <w:t xml:space="preserve">Глава 1. </w:t>
      </w:r>
      <w:r w:rsidRPr="00545426">
        <w:rPr>
          <w:b/>
          <w:color w:val="000000"/>
          <w:sz w:val="28"/>
          <w:szCs w:val="28"/>
        </w:rPr>
        <w:tab/>
        <w:t>Общие положения</w:t>
      </w:r>
    </w:p>
    <w:p w14:paraId="160969FD" w14:textId="77777777" w:rsidR="002D7192" w:rsidRPr="00545426" w:rsidRDefault="002D7192" w:rsidP="002D7192">
      <w:pPr>
        <w:jc w:val="center"/>
        <w:rPr>
          <w:sz w:val="28"/>
          <w:szCs w:val="28"/>
        </w:rPr>
      </w:pPr>
    </w:p>
    <w:p w14:paraId="0233C9BC" w14:textId="025DE458" w:rsidR="002D7192" w:rsidRPr="00545426" w:rsidRDefault="002D7192" w:rsidP="00CF101F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  <w:highlight w:val="yellow"/>
        </w:rPr>
      </w:pPr>
      <w:bookmarkStart w:id="1" w:name="z17"/>
      <w:bookmarkEnd w:id="0"/>
      <w:r w:rsidRPr="00545426">
        <w:rPr>
          <w:color w:val="000000"/>
          <w:sz w:val="28"/>
          <w:szCs w:val="28"/>
        </w:rPr>
        <w:t xml:space="preserve">1. Настоящие Правила предоставления государственной гарантии Республики Казахстан </w:t>
      </w:r>
      <w:r w:rsidR="008823BE" w:rsidRPr="00545426">
        <w:rPr>
          <w:color w:val="000000"/>
          <w:sz w:val="28"/>
          <w:szCs w:val="28"/>
        </w:rPr>
        <w:t>по поддержке частного предпринимательства</w:t>
      </w:r>
      <w:r w:rsidR="003F008A" w:rsidRPr="00545426">
        <w:rPr>
          <w:color w:val="000000"/>
          <w:sz w:val="28"/>
          <w:szCs w:val="28"/>
        </w:rPr>
        <w:br/>
      </w:r>
      <w:r w:rsidRPr="00545426">
        <w:rPr>
          <w:color w:val="000000"/>
          <w:sz w:val="28"/>
          <w:szCs w:val="28"/>
        </w:rPr>
        <w:t xml:space="preserve">(далее – Правила) разработаны </w:t>
      </w:r>
      <w:r w:rsidRPr="009D2FB1">
        <w:rPr>
          <w:color w:val="000000"/>
          <w:sz w:val="28"/>
          <w:szCs w:val="28"/>
        </w:rPr>
        <w:t>в соответствии с пунктом 2 статьи 14</w:t>
      </w:r>
      <w:r w:rsidR="00CF101F" w:rsidRPr="009D2FB1">
        <w:rPr>
          <w:color w:val="000000"/>
          <w:sz w:val="28"/>
          <w:szCs w:val="28"/>
        </w:rPr>
        <w:t>4-1</w:t>
      </w:r>
      <w:r w:rsidRPr="009D2FB1">
        <w:rPr>
          <w:color w:val="000000"/>
          <w:sz w:val="28"/>
          <w:szCs w:val="28"/>
        </w:rPr>
        <w:t xml:space="preserve"> Бюджетного кодекса Республики Казахстан</w:t>
      </w:r>
      <w:r w:rsidRPr="00545426">
        <w:rPr>
          <w:color w:val="000000"/>
          <w:sz w:val="28"/>
          <w:szCs w:val="28"/>
        </w:rPr>
        <w:t xml:space="preserve"> (далее – Бюджетный кодекс) и определяют порядок предоставления государственной гарантии Республики Казахстан </w:t>
      </w:r>
      <w:r w:rsidR="008823BE" w:rsidRPr="00545426">
        <w:rPr>
          <w:color w:val="000000"/>
          <w:sz w:val="28"/>
          <w:szCs w:val="28"/>
        </w:rPr>
        <w:t>по поддержке частного предпринимательства</w:t>
      </w:r>
      <w:r w:rsidRPr="00545426">
        <w:rPr>
          <w:color w:val="000000"/>
          <w:sz w:val="28"/>
          <w:szCs w:val="28"/>
        </w:rPr>
        <w:t>.</w:t>
      </w:r>
    </w:p>
    <w:p w14:paraId="72CC098D" w14:textId="307AA726" w:rsidR="00100C4B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bookmarkStart w:id="2" w:name="z18"/>
      <w:bookmarkEnd w:id="1"/>
      <w:r w:rsidRPr="00545426">
        <w:rPr>
          <w:color w:val="000000"/>
          <w:sz w:val="28"/>
          <w:szCs w:val="28"/>
        </w:rPr>
        <w:t xml:space="preserve">2. Государственная гарантия Республики Казахстан </w:t>
      </w:r>
      <w:r w:rsidR="008823BE" w:rsidRPr="00545426">
        <w:rPr>
          <w:color w:val="000000"/>
          <w:sz w:val="28"/>
          <w:szCs w:val="28"/>
        </w:rPr>
        <w:t>по поддержке частного предпринимательства</w:t>
      </w:r>
      <w:r w:rsidRPr="00545426">
        <w:rPr>
          <w:color w:val="000000"/>
          <w:sz w:val="28"/>
          <w:szCs w:val="28"/>
        </w:rPr>
        <w:t xml:space="preserve"> предоставляется </w:t>
      </w:r>
      <w:r w:rsidR="00CE4ACB" w:rsidRPr="00545426">
        <w:rPr>
          <w:color w:val="000000"/>
          <w:sz w:val="28"/>
          <w:szCs w:val="28"/>
        </w:rPr>
        <w:t xml:space="preserve">специальному фонду развития предпринимательства </w:t>
      </w:r>
      <w:r w:rsidRPr="00545426">
        <w:rPr>
          <w:color w:val="000000"/>
          <w:sz w:val="28"/>
          <w:szCs w:val="28"/>
        </w:rPr>
        <w:t xml:space="preserve">(далее – </w:t>
      </w:r>
      <w:r w:rsidR="00CE4ACB" w:rsidRPr="00545426">
        <w:rPr>
          <w:color w:val="000000"/>
          <w:sz w:val="28"/>
          <w:szCs w:val="28"/>
        </w:rPr>
        <w:t>Специальный фонд</w:t>
      </w:r>
      <w:r w:rsidRPr="00545426">
        <w:rPr>
          <w:color w:val="000000"/>
          <w:sz w:val="28"/>
          <w:szCs w:val="28"/>
        </w:rPr>
        <w:t xml:space="preserve">) для обеспечения погашения ее задолженности перед </w:t>
      </w:r>
      <w:r w:rsidR="00100C4B" w:rsidRPr="00545426">
        <w:rPr>
          <w:color w:val="000000"/>
          <w:sz w:val="28"/>
          <w:szCs w:val="28"/>
        </w:rPr>
        <w:t xml:space="preserve">финансовыми и иными организациями при недостаточности средств </w:t>
      </w:r>
      <w:r w:rsidR="00A83B17" w:rsidRPr="00545426">
        <w:rPr>
          <w:color w:val="000000"/>
          <w:sz w:val="28"/>
          <w:szCs w:val="28"/>
        </w:rPr>
        <w:t>Специального</w:t>
      </w:r>
      <w:r w:rsidR="00100C4B" w:rsidRPr="00545426">
        <w:rPr>
          <w:color w:val="000000"/>
          <w:sz w:val="28"/>
          <w:szCs w:val="28"/>
        </w:rPr>
        <w:t xml:space="preserve"> фонда для исполнения обязательств по предоставленным им гарантиям по инвестиционным проектам с суммой финансирования свыше семи миллиардов тенге.</w:t>
      </w:r>
    </w:p>
    <w:p w14:paraId="74CCCCE4" w14:textId="77777777" w:rsidR="002D7192" w:rsidRPr="00545426" w:rsidRDefault="002D7192" w:rsidP="002D7192">
      <w:pPr>
        <w:ind w:firstLine="708"/>
        <w:jc w:val="both"/>
        <w:rPr>
          <w:sz w:val="28"/>
          <w:szCs w:val="28"/>
        </w:rPr>
      </w:pPr>
      <w:bookmarkStart w:id="3" w:name="z19"/>
      <w:bookmarkEnd w:id="2"/>
      <w:r w:rsidRPr="00545426">
        <w:rPr>
          <w:color w:val="000000"/>
          <w:sz w:val="28"/>
          <w:szCs w:val="28"/>
        </w:rPr>
        <w:t>3. В настоящих Правилах используются следующие основные понятия и термины:</w:t>
      </w:r>
    </w:p>
    <w:p w14:paraId="6FDD2A68" w14:textId="234C3E73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bookmarkStart w:id="4" w:name="z20"/>
      <w:bookmarkEnd w:id="3"/>
      <w:r w:rsidRPr="00545426">
        <w:rPr>
          <w:color w:val="000000"/>
          <w:sz w:val="28"/>
          <w:szCs w:val="28"/>
        </w:rPr>
        <w:t xml:space="preserve">1) </w:t>
      </w:r>
      <w:r w:rsidR="001A4A1C" w:rsidRPr="00545426">
        <w:rPr>
          <w:color w:val="000000"/>
          <w:sz w:val="28"/>
          <w:szCs w:val="28"/>
        </w:rPr>
        <w:t>Специальный фонд</w:t>
      </w:r>
      <w:r w:rsidRPr="00545426">
        <w:rPr>
          <w:color w:val="000000"/>
          <w:sz w:val="28"/>
          <w:szCs w:val="28"/>
        </w:rPr>
        <w:t xml:space="preserve"> – </w:t>
      </w:r>
      <w:r w:rsidR="00833B46" w:rsidRPr="00545426">
        <w:rPr>
          <w:color w:val="000000"/>
          <w:sz w:val="28"/>
          <w:szCs w:val="28"/>
        </w:rPr>
        <w:t>г</w:t>
      </w:r>
      <w:r w:rsidR="001A4A1C" w:rsidRPr="00545426">
        <w:rPr>
          <w:color w:val="000000"/>
          <w:sz w:val="28"/>
          <w:szCs w:val="28"/>
        </w:rPr>
        <w:t xml:space="preserve">арантийный фонд </w:t>
      </w:r>
      <w:r w:rsidR="008405D8" w:rsidRPr="00545426">
        <w:rPr>
          <w:color w:val="000000"/>
          <w:sz w:val="28"/>
          <w:szCs w:val="28"/>
        </w:rPr>
        <w:t xml:space="preserve">при акционерном обществе «Фонд развития предпринимательства «Даму» </w:t>
      </w:r>
      <w:r w:rsidR="001A4A1C" w:rsidRPr="00545426">
        <w:rPr>
          <w:color w:val="000000"/>
          <w:sz w:val="28"/>
          <w:szCs w:val="28"/>
        </w:rPr>
        <w:t>для гарантирования обязательств субъектов частного предпринимательства с суммой финансирования свыше 7 (семи) миллиардов тенге</w:t>
      </w:r>
      <w:r w:rsidR="008405D8" w:rsidRPr="00545426">
        <w:rPr>
          <w:color w:val="000000"/>
          <w:sz w:val="28"/>
          <w:szCs w:val="28"/>
        </w:rPr>
        <w:t>;</w:t>
      </w:r>
    </w:p>
    <w:p w14:paraId="12B0C10F" w14:textId="7DFB704F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 xml:space="preserve">2) специальный ссудный счет – счет, открытый </w:t>
      </w:r>
      <w:r w:rsidR="00E109B4" w:rsidRPr="00545426">
        <w:rPr>
          <w:color w:val="000000"/>
          <w:sz w:val="28"/>
          <w:szCs w:val="28"/>
        </w:rPr>
        <w:t>Специальным фондом</w:t>
      </w:r>
      <w:r w:rsidRPr="00545426">
        <w:rPr>
          <w:color w:val="000000"/>
          <w:sz w:val="28"/>
          <w:szCs w:val="28"/>
        </w:rPr>
        <w:t xml:space="preserve"> в банке второго уровня или организации, осуществляющей отдельные виды банковских операций, уполномоченной на обслуживание гарантированных государством обязательств </w:t>
      </w:r>
      <w:r w:rsidR="008823BE" w:rsidRPr="00545426">
        <w:rPr>
          <w:color w:val="000000"/>
          <w:sz w:val="28"/>
          <w:szCs w:val="28"/>
        </w:rPr>
        <w:t xml:space="preserve">по поддержке частного предпринимательства </w:t>
      </w:r>
      <w:r w:rsidRPr="00545426">
        <w:rPr>
          <w:color w:val="000000"/>
          <w:sz w:val="28"/>
          <w:szCs w:val="28"/>
        </w:rPr>
        <w:t xml:space="preserve">и предназначенный для перечисления средств республиканского бюджета в целях исполнения гарантированных государством обязательств по поддержке </w:t>
      </w:r>
      <w:r w:rsidR="00E109B4" w:rsidRPr="00545426">
        <w:rPr>
          <w:color w:val="000000"/>
          <w:sz w:val="28"/>
          <w:szCs w:val="28"/>
        </w:rPr>
        <w:t>частного предпринимательства</w:t>
      </w:r>
      <w:r w:rsidRPr="00545426">
        <w:rPr>
          <w:color w:val="000000"/>
          <w:sz w:val="28"/>
          <w:szCs w:val="28"/>
        </w:rPr>
        <w:t xml:space="preserve">, а также возврату в республиканский бюджет средств, выделенных на исполнение обязательств по государственной гарантии по поддержке </w:t>
      </w:r>
      <w:r w:rsidR="00E109B4" w:rsidRPr="00545426">
        <w:rPr>
          <w:color w:val="000000"/>
          <w:sz w:val="28"/>
          <w:szCs w:val="28"/>
        </w:rPr>
        <w:t>частного предпринимательства</w:t>
      </w:r>
      <w:r w:rsidRPr="00545426">
        <w:rPr>
          <w:color w:val="000000"/>
          <w:sz w:val="28"/>
          <w:szCs w:val="28"/>
        </w:rPr>
        <w:t xml:space="preserve">; </w:t>
      </w:r>
      <w:bookmarkStart w:id="5" w:name="z21"/>
      <w:bookmarkEnd w:id="4"/>
    </w:p>
    <w:p w14:paraId="21EB17DF" w14:textId="77777777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3) банк – юридическое лицо, являющееся коммерческой организацией, которое в соответствии с Законом Республики Казахстан «О банках и банковской деятельности в Республике Казахстан» правомочно осуществлять банковскую деятельность;</w:t>
      </w:r>
      <w:bookmarkStart w:id="6" w:name="z22"/>
      <w:bookmarkEnd w:id="5"/>
    </w:p>
    <w:p w14:paraId="52FF7B0F" w14:textId="77777777" w:rsidR="002D7192" w:rsidRPr="00545426" w:rsidRDefault="002D7192" w:rsidP="002D7192">
      <w:pPr>
        <w:ind w:firstLine="708"/>
        <w:jc w:val="both"/>
        <w:rPr>
          <w:sz w:val="28"/>
          <w:szCs w:val="28"/>
        </w:rPr>
      </w:pPr>
      <w:r w:rsidRPr="00545426">
        <w:rPr>
          <w:color w:val="000000"/>
          <w:sz w:val="28"/>
          <w:szCs w:val="28"/>
        </w:rPr>
        <w:t xml:space="preserve">4) центральный уполномоченный орган по исполнению бюджета </w:t>
      </w:r>
      <w:r w:rsidRPr="00545426">
        <w:rPr>
          <w:color w:val="000000"/>
          <w:sz w:val="28"/>
          <w:szCs w:val="28"/>
        </w:rPr>
        <w:br/>
        <w:t xml:space="preserve">(далее – уполномоченный орган по исполнению бюджета) – центральный исполнительный орган, осуществляющий руководство, а также в пределах, </w:t>
      </w:r>
      <w:r w:rsidRPr="00545426">
        <w:rPr>
          <w:color w:val="000000"/>
          <w:sz w:val="28"/>
          <w:szCs w:val="28"/>
        </w:rPr>
        <w:lastRenderedPageBreak/>
        <w:t>предусмотренных законодательством Республики Казахстан, межотраслевую координацию в области исполнения бюджета, ведения бухгалтерского учета, бюджетного учета и бюджетной отчетности по исполнению республиканского бюджета и в пределах своей компетенции – местных бюджетов, внебюджетных фондов;</w:t>
      </w:r>
    </w:p>
    <w:p w14:paraId="2E20DF5E" w14:textId="77777777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bookmarkStart w:id="7" w:name="z23"/>
      <w:bookmarkEnd w:id="6"/>
      <w:r w:rsidRPr="00545426">
        <w:rPr>
          <w:color w:val="000000"/>
          <w:sz w:val="28"/>
          <w:szCs w:val="28"/>
        </w:rPr>
        <w:t>5) центральный уполномоченный орган по бюджетному планированию (далее – уполномоченный орган по бюджетному планированию) – центральный исполнительный орган, осуществляющий руководство, а также в пределах, предусмотренных законодательством Республики Казахстан, межотраслевую координацию в области бюджетного планирования, в пределах компетенции методологическое руководство по бюджетному планированию, а также выработку предложений по совершенствованию системы бюджетного планирования;</w:t>
      </w:r>
    </w:p>
    <w:p w14:paraId="3E25E8B9" w14:textId="2E15915F" w:rsidR="002D7192" w:rsidRDefault="002D7192" w:rsidP="002D7192">
      <w:pPr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 xml:space="preserve">6) центральный уполномоченный орган по бюджетной политике </w:t>
      </w:r>
      <w:r w:rsidRPr="00545426">
        <w:rPr>
          <w:color w:val="000000"/>
          <w:sz w:val="28"/>
          <w:szCs w:val="28"/>
        </w:rPr>
        <w:br/>
        <w:t>(далее – уполномоченный орган по бюджетной политике) – центральный исполнительный орган, осуществляющий руководство, а также в пределах, предусмотренных законодательством Республики Казахстан, межотраслевую координацию в области бюджетной политики, в том числе в области развития бюджетной системы, управления государственными финансами и прогнозирования доходов, экономической политики, политики привлечения инвестиций, государственно-частного партнерства, государственных инвестиционных проектов, межбюджетных отношений, государственного и гарантированного государством заимствования и долга, управления государственными активами, привлечения и в пределах компетенций, установленных Бюджетным кодексом, использования грантов;</w:t>
      </w:r>
    </w:p>
    <w:p w14:paraId="0C76C17B" w14:textId="18462F56" w:rsidR="00F65344" w:rsidRDefault="00F65344" w:rsidP="002D7192">
      <w:pPr>
        <w:ind w:firstLine="708"/>
        <w:jc w:val="both"/>
        <w:rPr>
          <w:color w:val="000000"/>
          <w:sz w:val="28"/>
          <w:szCs w:val="28"/>
        </w:rPr>
      </w:pPr>
      <w:r w:rsidRPr="00F65344">
        <w:rPr>
          <w:color w:val="000000"/>
          <w:sz w:val="28"/>
          <w:szCs w:val="28"/>
        </w:rPr>
        <w:t xml:space="preserve">7) </w:t>
      </w:r>
      <w:r>
        <w:rPr>
          <w:color w:val="000000"/>
          <w:sz w:val="28"/>
          <w:szCs w:val="28"/>
        </w:rPr>
        <w:t>д</w:t>
      </w:r>
      <w:r w:rsidRPr="00545426">
        <w:rPr>
          <w:color w:val="000000"/>
          <w:sz w:val="28"/>
          <w:szCs w:val="28"/>
        </w:rPr>
        <w:t>оговор гарантии по поддержке частного предпринимательства (далее – Договор гарантии) – письменное соглашение между уполномоченным органом по исполнению бюджета и Специальным фондом, устанавливающее правоотношения, обязательства и ответственность сторон при предоставлении Государственной гарантии;</w:t>
      </w:r>
    </w:p>
    <w:p w14:paraId="7E5D237A" w14:textId="77777777" w:rsidR="00F65344" w:rsidRPr="00545426" w:rsidRDefault="00F65344" w:rsidP="00F65344">
      <w:pPr>
        <w:ind w:firstLine="708"/>
        <w:jc w:val="both"/>
        <w:rPr>
          <w:color w:val="000000"/>
          <w:sz w:val="28"/>
          <w:szCs w:val="28"/>
        </w:rPr>
      </w:pPr>
      <w:r w:rsidRPr="00F65344">
        <w:rPr>
          <w:color w:val="000000"/>
          <w:sz w:val="28"/>
          <w:szCs w:val="28"/>
        </w:rPr>
        <w:t xml:space="preserve">8) </w:t>
      </w:r>
      <w:r w:rsidRPr="00545426">
        <w:rPr>
          <w:color w:val="000000"/>
          <w:sz w:val="28"/>
          <w:szCs w:val="28"/>
        </w:rPr>
        <w:t>гарантированное государством обязательство по поддержке частного предпринимательства – сумма на определенную дату непогашенных обязательств по договору гарантии, обеспеченных Государственной гарантией, по которым Специальным фондом не осуществлены гарантийные выплаты;</w:t>
      </w:r>
    </w:p>
    <w:p w14:paraId="0F06D895" w14:textId="324D7E32" w:rsidR="00F65344" w:rsidRPr="00545426" w:rsidRDefault="00F65344" w:rsidP="00F65344">
      <w:pPr>
        <w:ind w:firstLine="708"/>
        <w:jc w:val="both"/>
        <w:rPr>
          <w:color w:val="000000"/>
          <w:sz w:val="28"/>
          <w:szCs w:val="28"/>
        </w:rPr>
      </w:pPr>
      <w:r w:rsidRPr="00F65344">
        <w:rPr>
          <w:color w:val="000000"/>
          <w:sz w:val="28"/>
          <w:szCs w:val="28"/>
        </w:rPr>
        <w:t xml:space="preserve">9) </w:t>
      </w:r>
      <w:r w:rsidRPr="00545426">
        <w:rPr>
          <w:color w:val="000000"/>
          <w:sz w:val="28"/>
          <w:szCs w:val="28"/>
        </w:rPr>
        <w:t>Соглашение о предоставлении государственной гарантии по поддержке частного предпринимательства (далее – Соглашение) – соглашение между центральным уполномоченным органом по исполнению бюджета, поверенным (агентом) и Специальным фондом, устанавливающим правоотношения сторон по предоставлению Государственной гарантии, возврату средств республиканского бюджета, отвлеченных в случае исполнения обязательств по Государственной гарантии</w:t>
      </w:r>
      <w:r>
        <w:rPr>
          <w:color w:val="000000"/>
          <w:sz w:val="28"/>
          <w:szCs w:val="28"/>
        </w:rPr>
        <w:t>;</w:t>
      </w:r>
    </w:p>
    <w:p w14:paraId="14AF8886" w14:textId="77777777" w:rsidR="00F65344" w:rsidRDefault="00F65344" w:rsidP="00F65344">
      <w:pPr>
        <w:ind w:firstLine="708"/>
        <w:jc w:val="center"/>
        <w:rPr>
          <w:color w:val="000000"/>
          <w:sz w:val="28"/>
          <w:szCs w:val="28"/>
        </w:rPr>
      </w:pPr>
    </w:p>
    <w:p w14:paraId="4F5DD74D" w14:textId="2C67AFD0" w:rsidR="002D7192" w:rsidRPr="00545426" w:rsidRDefault="00F65344" w:rsidP="002D7192">
      <w:pPr>
        <w:ind w:firstLine="708"/>
        <w:jc w:val="both"/>
        <w:rPr>
          <w:sz w:val="28"/>
          <w:szCs w:val="28"/>
        </w:rPr>
      </w:pPr>
      <w:r w:rsidRPr="00F65344">
        <w:rPr>
          <w:sz w:val="28"/>
          <w:szCs w:val="28"/>
        </w:rPr>
        <w:lastRenderedPageBreak/>
        <w:t>10</w:t>
      </w:r>
      <w:r w:rsidR="002D7192" w:rsidRPr="00545426">
        <w:rPr>
          <w:sz w:val="28"/>
          <w:szCs w:val="28"/>
        </w:rPr>
        <w:t xml:space="preserve">) </w:t>
      </w:r>
      <w:r w:rsidR="002D7192" w:rsidRPr="00545426">
        <w:rPr>
          <w:color w:val="000000"/>
          <w:sz w:val="28"/>
          <w:szCs w:val="28"/>
        </w:rPr>
        <w:t xml:space="preserve">государственная гарантия Республики Казахстан </w:t>
      </w:r>
      <w:r w:rsidR="008823BE" w:rsidRPr="00545426">
        <w:rPr>
          <w:color w:val="000000"/>
          <w:sz w:val="28"/>
          <w:szCs w:val="28"/>
        </w:rPr>
        <w:t xml:space="preserve">по поддержке частного предпринимательства </w:t>
      </w:r>
      <w:r w:rsidR="002D7192" w:rsidRPr="00545426">
        <w:rPr>
          <w:color w:val="000000"/>
          <w:sz w:val="28"/>
          <w:szCs w:val="28"/>
        </w:rPr>
        <w:t xml:space="preserve">(далее – Государственная гарантия) – </w:t>
      </w:r>
      <w:r w:rsidR="0037260F" w:rsidRPr="00545426">
        <w:rPr>
          <w:color w:val="000000"/>
          <w:sz w:val="28"/>
          <w:szCs w:val="28"/>
        </w:rPr>
        <w:t xml:space="preserve">обязательство Правительства Республики Казахстан перед </w:t>
      </w:r>
      <w:r w:rsidR="00CF101F" w:rsidRPr="00545426">
        <w:rPr>
          <w:color w:val="000000"/>
          <w:sz w:val="28"/>
          <w:szCs w:val="28"/>
        </w:rPr>
        <w:t>С</w:t>
      </w:r>
      <w:r w:rsidR="0037260F" w:rsidRPr="00545426">
        <w:rPr>
          <w:color w:val="000000"/>
          <w:sz w:val="28"/>
          <w:szCs w:val="28"/>
        </w:rPr>
        <w:t xml:space="preserve">пециальным фондом в соответствии с условиями договора гарантии по поддержке частного предпринимательства полностью или частично погасить сумму его задолженности перед финансовыми и иными организациями при недостаточности средств </w:t>
      </w:r>
      <w:r w:rsidR="00CF101F" w:rsidRPr="00545426">
        <w:rPr>
          <w:color w:val="000000"/>
          <w:sz w:val="28"/>
          <w:szCs w:val="28"/>
        </w:rPr>
        <w:t>С</w:t>
      </w:r>
      <w:r w:rsidR="0037260F" w:rsidRPr="00545426">
        <w:rPr>
          <w:color w:val="000000"/>
          <w:sz w:val="28"/>
          <w:szCs w:val="28"/>
        </w:rPr>
        <w:t xml:space="preserve">пециального фонда для исполнения обязательств по предоставленным им гарантиям </w:t>
      </w:r>
      <w:r w:rsidR="0037260F" w:rsidRPr="009D2FB1">
        <w:rPr>
          <w:color w:val="000000"/>
          <w:sz w:val="28"/>
          <w:szCs w:val="28"/>
        </w:rPr>
        <w:t>по инвестиционным проектам с</w:t>
      </w:r>
      <w:r w:rsidR="0037260F" w:rsidRPr="00545426">
        <w:rPr>
          <w:color w:val="000000"/>
          <w:sz w:val="28"/>
          <w:szCs w:val="28"/>
        </w:rPr>
        <w:t xml:space="preserve"> суммой финансирования свыше</w:t>
      </w:r>
      <w:r w:rsidR="009D2FB1">
        <w:rPr>
          <w:color w:val="000000"/>
          <w:sz w:val="28"/>
          <w:szCs w:val="28"/>
        </w:rPr>
        <w:t xml:space="preserve"> </w:t>
      </w:r>
      <w:r w:rsidR="009D2FB1" w:rsidRPr="00545426">
        <w:rPr>
          <w:color w:val="000000"/>
          <w:sz w:val="28"/>
          <w:szCs w:val="28"/>
        </w:rPr>
        <w:t xml:space="preserve">7 (семи) </w:t>
      </w:r>
      <w:r w:rsidR="0037260F" w:rsidRPr="00545426">
        <w:rPr>
          <w:color w:val="000000"/>
          <w:sz w:val="28"/>
          <w:szCs w:val="28"/>
        </w:rPr>
        <w:t>миллиардов тенге</w:t>
      </w:r>
      <w:r w:rsidR="002D7192" w:rsidRPr="00545426">
        <w:rPr>
          <w:color w:val="000000"/>
          <w:sz w:val="28"/>
          <w:szCs w:val="28"/>
        </w:rPr>
        <w:t>;</w:t>
      </w:r>
    </w:p>
    <w:p w14:paraId="5E19737F" w14:textId="20B963A7" w:rsidR="002D7192" w:rsidRPr="00545426" w:rsidRDefault="00F65344" w:rsidP="002D7192">
      <w:pPr>
        <w:ind w:firstLine="708"/>
        <w:jc w:val="both"/>
        <w:rPr>
          <w:color w:val="000000"/>
          <w:sz w:val="28"/>
          <w:szCs w:val="28"/>
        </w:rPr>
      </w:pPr>
      <w:r w:rsidRPr="00F65344">
        <w:rPr>
          <w:sz w:val="28"/>
          <w:szCs w:val="28"/>
        </w:rPr>
        <w:t>11</w:t>
      </w:r>
      <w:r w:rsidR="002D7192" w:rsidRPr="00545426">
        <w:rPr>
          <w:sz w:val="28"/>
          <w:szCs w:val="28"/>
        </w:rPr>
        <w:t xml:space="preserve">) </w:t>
      </w:r>
      <w:r w:rsidR="002D7192" w:rsidRPr="00545426">
        <w:rPr>
          <w:color w:val="000000"/>
          <w:sz w:val="28"/>
          <w:szCs w:val="28"/>
        </w:rPr>
        <w:t>корректировка заключения – изменение установленных параметров заключения, влекущие дополнение и (или) изменение ее содержания, выводов, предусмотренных для предоставления Государственной гарантии;</w:t>
      </w:r>
    </w:p>
    <w:p w14:paraId="1170B6C4" w14:textId="6DABB751" w:rsidR="002D7192" w:rsidRPr="00545426" w:rsidRDefault="00F65344" w:rsidP="002D7192">
      <w:pPr>
        <w:ind w:firstLine="708"/>
        <w:jc w:val="both"/>
        <w:rPr>
          <w:sz w:val="28"/>
          <w:szCs w:val="28"/>
        </w:rPr>
      </w:pPr>
      <w:r w:rsidRPr="00F65344">
        <w:rPr>
          <w:sz w:val="28"/>
          <w:szCs w:val="28"/>
        </w:rPr>
        <w:t>12</w:t>
      </w:r>
      <w:r w:rsidR="002D7192" w:rsidRPr="00545426">
        <w:rPr>
          <w:sz w:val="28"/>
          <w:szCs w:val="28"/>
        </w:rPr>
        <w:t xml:space="preserve">) </w:t>
      </w:r>
      <w:r w:rsidR="002D7192" w:rsidRPr="00545426">
        <w:rPr>
          <w:color w:val="000000"/>
          <w:sz w:val="28"/>
          <w:szCs w:val="28"/>
        </w:rPr>
        <w:t xml:space="preserve">заключение уполномоченного органа по бюджетной политике для предоставления Государственной гарантий (далее – Заключение) </w:t>
      </w:r>
      <w:r w:rsidR="002D7192" w:rsidRPr="00545426">
        <w:rPr>
          <w:color w:val="000000"/>
          <w:sz w:val="28"/>
          <w:szCs w:val="28"/>
        </w:rPr>
        <w:br/>
        <w:t>– заключение уполномоченного органа по бюджетной политике на предмет целесообразности предоставления Государственной гарантии (ее влияния на экономику страны и соответствие стратегическим и (или) программным документам</w:t>
      </w:r>
      <w:r w:rsidR="00A56A74" w:rsidRPr="00545426">
        <w:rPr>
          <w:color w:val="000000"/>
          <w:sz w:val="28"/>
          <w:szCs w:val="28"/>
        </w:rPr>
        <w:t>)</w:t>
      </w:r>
      <w:r w:rsidR="002D7192" w:rsidRPr="00545426">
        <w:rPr>
          <w:color w:val="000000"/>
          <w:sz w:val="28"/>
          <w:szCs w:val="28"/>
        </w:rPr>
        <w:t xml:space="preserve">, подготовленное на основании положительного отраслевого заключения </w:t>
      </w:r>
      <w:r w:rsidR="00E109B4" w:rsidRPr="00545426">
        <w:rPr>
          <w:color w:val="000000"/>
          <w:sz w:val="28"/>
          <w:szCs w:val="28"/>
        </w:rPr>
        <w:t xml:space="preserve">центрального уполномоченного органа соответствующей отрасли </w:t>
      </w:r>
      <w:r w:rsidR="0037260F" w:rsidRPr="00545426">
        <w:rPr>
          <w:color w:val="000000"/>
          <w:sz w:val="28"/>
          <w:szCs w:val="28"/>
        </w:rPr>
        <w:t>Специальному фонду</w:t>
      </w:r>
      <w:r w:rsidR="002D7192" w:rsidRPr="00545426">
        <w:rPr>
          <w:color w:val="000000"/>
          <w:sz w:val="28"/>
          <w:szCs w:val="28"/>
        </w:rPr>
        <w:t>;</w:t>
      </w:r>
    </w:p>
    <w:p w14:paraId="2C2038B3" w14:textId="154459D3" w:rsidR="002D7192" w:rsidRPr="00545426" w:rsidRDefault="002D7192" w:rsidP="002D7192">
      <w:pPr>
        <w:ind w:firstLine="708"/>
        <w:jc w:val="both"/>
        <w:rPr>
          <w:sz w:val="28"/>
          <w:szCs w:val="28"/>
        </w:rPr>
      </w:pPr>
      <w:r w:rsidRPr="00545426">
        <w:rPr>
          <w:sz w:val="28"/>
          <w:szCs w:val="28"/>
        </w:rPr>
        <w:t>1</w:t>
      </w:r>
      <w:r w:rsidR="00F65344" w:rsidRPr="00F65344">
        <w:rPr>
          <w:sz w:val="28"/>
          <w:szCs w:val="28"/>
        </w:rPr>
        <w:t>3</w:t>
      </w:r>
      <w:r w:rsidRPr="00545426">
        <w:rPr>
          <w:sz w:val="28"/>
          <w:szCs w:val="28"/>
        </w:rPr>
        <w:t xml:space="preserve">) </w:t>
      </w:r>
      <w:r w:rsidRPr="00545426">
        <w:rPr>
          <w:color w:val="000000"/>
          <w:sz w:val="28"/>
          <w:szCs w:val="28"/>
        </w:rPr>
        <w:t xml:space="preserve">заявка – обращение </w:t>
      </w:r>
      <w:r w:rsidR="0037260F" w:rsidRPr="00545426">
        <w:rPr>
          <w:color w:val="000000"/>
          <w:sz w:val="28"/>
          <w:szCs w:val="28"/>
        </w:rPr>
        <w:t>Специального фонда</w:t>
      </w:r>
      <w:r w:rsidRPr="00545426">
        <w:rPr>
          <w:color w:val="000000"/>
          <w:sz w:val="28"/>
          <w:szCs w:val="28"/>
        </w:rPr>
        <w:t xml:space="preserve"> в адрес </w:t>
      </w:r>
      <w:r w:rsidR="00EB511E" w:rsidRPr="00545426">
        <w:rPr>
          <w:color w:val="000000"/>
          <w:sz w:val="28"/>
          <w:szCs w:val="28"/>
        </w:rPr>
        <w:t xml:space="preserve">центрального уполномоченного органа соответствующей отрасли </w:t>
      </w:r>
      <w:r w:rsidRPr="00545426">
        <w:rPr>
          <w:color w:val="000000"/>
          <w:sz w:val="28"/>
          <w:szCs w:val="28"/>
        </w:rPr>
        <w:t>о предоставлении отраслевого заключения;</w:t>
      </w:r>
    </w:p>
    <w:p w14:paraId="23E54C81" w14:textId="7B01DD30" w:rsidR="002D7192" w:rsidRDefault="002D7192" w:rsidP="00F65344">
      <w:pPr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1</w:t>
      </w:r>
      <w:r w:rsidR="00F65344" w:rsidRPr="00F65344">
        <w:rPr>
          <w:color w:val="000000"/>
          <w:sz w:val="28"/>
          <w:szCs w:val="28"/>
        </w:rPr>
        <w:t>4</w:t>
      </w:r>
      <w:r w:rsidRPr="00545426">
        <w:rPr>
          <w:color w:val="000000"/>
          <w:sz w:val="28"/>
          <w:szCs w:val="28"/>
        </w:rPr>
        <w:t xml:space="preserve">) отраслевое заключение уполномоченного органа </w:t>
      </w:r>
      <w:r w:rsidR="009463CE" w:rsidRPr="00545426">
        <w:rPr>
          <w:color w:val="000000"/>
          <w:sz w:val="28"/>
          <w:szCs w:val="28"/>
        </w:rPr>
        <w:t xml:space="preserve">соответствующей отрасли </w:t>
      </w:r>
      <w:r w:rsidRPr="00545426">
        <w:rPr>
          <w:color w:val="000000"/>
          <w:sz w:val="28"/>
          <w:szCs w:val="28"/>
        </w:rPr>
        <w:t xml:space="preserve">(далее – отраслевое заключение) – заключение уполномоченного органа на предмет соответствия приоритетам развития отрасли посредством предоставления Государственной гарантии соответствующему </w:t>
      </w:r>
      <w:r w:rsidR="0037260F" w:rsidRPr="00545426">
        <w:rPr>
          <w:color w:val="000000"/>
          <w:sz w:val="28"/>
          <w:szCs w:val="28"/>
        </w:rPr>
        <w:t>Специальному фонду</w:t>
      </w:r>
      <w:r w:rsidR="00F65344">
        <w:rPr>
          <w:color w:val="000000"/>
          <w:sz w:val="28"/>
          <w:szCs w:val="28"/>
        </w:rPr>
        <w:t>.</w:t>
      </w:r>
      <w:r w:rsidRPr="00545426">
        <w:rPr>
          <w:color w:val="000000"/>
          <w:sz w:val="28"/>
          <w:szCs w:val="28"/>
        </w:rPr>
        <w:t xml:space="preserve"> </w:t>
      </w:r>
      <w:bookmarkStart w:id="8" w:name="z36"/>
      <w:bookmarkEnd w:id="7"/>
    </w:p>
    <w:p w14:paraId="0D1BE036" w14:textId="118F81FC" w:rsidR="009463CE" w:rsidRDefault="009463CE" w:rsidP="002D7192">
      <w:pPr>
        <w:ind w:firstLine="708"/>
        <w:jc w:val="center"/>
        <w:rPr>
          <w:sz w:val="28"/>
          <w:szCs w:val="28"/>
        </w:rPr>
      </w:pPr>
    </w:p>
    <w:p w14:paraId="497A6AA7" w14:textId="77777777" w:rsidR="00F65344" w:rsidRPr="00545426" w:rsidRDefault="00F65344" w:rsidP="002D7192">
      <w:pPr>
        <w:ind w:firstLine="708"/>
        <w:jc w:val="center"/>
        <w:rPr>
          <w:sz w:val="28"/>
          <w:szCs w:val="28"/>
        </w:rPr>
      </w:pPr>
    </w:p>
    <w:p w14:paraId="2EB4C2C3" w14:textId="091191BF" w:rsidR="002D7192" w:rsidRPr="00545426" w:rsidRDefault="002D7192" w:rsidP="002D7192">
      <w:pPr>
        <w:ind w:firstLine="708"/>
        <w:jc w:val="center"/>
        <w:rPr>
          <w:b/>
          <w:color w:val="000000"/>
          <w:sz w:val="28"/>
          <w:szCs w:val="28"/>
        </w:rPr>
      </w:pPr>
      <w:bookmarkStart w:id="9" w:name="z37"/>
      <w:bookmarkEnd w:id="8"/>
      <w:r w:rsidRPr="00545426">
        <w:rPr>
          <w:b/>
          <w:color w:val="000000"/>
          <w:sz w:val="28"/>
          <w:szCs w:val="28"/>
        </w:rPr>
        <w:t>Глава 2.</w:t>
      </w:r>
      <w:r w:rsidRPr="00545426">
        <w:rPr>
          <w:b/>
          <w:color w:val="000000"/>
          <w:sz w:val="28"/>
          <w:szCs w:val="28"/>
        </w:rPr>
        <w:tab/>
        <w:t xml:space="preserve"> Порядок предоставления государственной гарантии Республики Казахстан </w:t>
      </w:r>
      <w:r w:rsidR="008823BE" w:rsidRPr="00545426">
        <w:rPr>
          <w:b/>
          <w:color w:val="000000"/>
          <w:sz w:val="28"/>
          <w:szCs w:val="28"/>
        </w:rPr>
        <w:t>по поддержке частного предпринимательства</w:t>
      </w:r>
    </w:p>
    <w:p w14:paraId="67A07AC5" w14:textId="77777777" w:rsidR="002D7192" w:rsidRPr="00545426" w:rsidRDefault="002D7192" w:rsidP="002D7192">
      <w:pPr>
        <w:ind w:firstLine="708"/>
        <w:jc w:val="both"/>
        <w:rPr>
          <w:sz w:val="28"/>
          <w:szCs w:val="28"/>
        </w:rPr>
      </w:pPr>
    </w:p>
    <w:p w14:paraId="1292BFCB" w14:textId="07211ED2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bookmarkStart w:id="10" w:name="z38"/>
      <w:bookmarkEnd w:id="9"/>
      <w:r w:rsidRPr="00545426">
        <w:rPr>
          <w:color w:val="000000"/>
          <w:sz w:val="28"/>
          <w:szCs w:val="28"/>
        </w:rPr>
        <w:t xml:space="preserve">4. </w:t>
      </w:r>
      <w:bookmarkStart w:id="11" w:name="_Hlk196238153"/>
      <w:r w:rsidRPr="00545426">
        <w:rPr>
          <w:color w:val="000000"/>
          <w:sz w:val="28"/>
          <w:szCs w:val="28"/>
        </w:rPr>
        <w:t xml:space="preserve">Предоставление Государственной гарантии осуществляется на основании постановления Правительства Республики Казахстан и при соблюдении </w:t>
      </w:r>
      <w:r w:rsidR="0037260F" w:rsidRPr="00545426">
        <w:rPr>
          <w:color w:val="000000"/>
          <w:sz w:val="28"/>
          <w:szCs w:val="28"/>
        </w:rPr>
        <w:t xml:space="preserve">Специальным фондом </w:t>
      </w:r>
      <w:r w:rsidRPr="00545426">
        <w:rPr>
          <w:color w:val="000000"/>
          <w:sz w:val="28"/>
          <w:szCs w:val="28"/>
        </w:rPr>
        <w:t xml:space="preserve">требований и условий, предусмотренных </w:t>
      </w:r>
      <w:r w:rsidRPr="009D2FB1">
        <w:rPr>
          <w:color w:val="000000"/>
          <w:sz w:val="28"/>
          <w:szCs w:val="28"/>
        </w:rPr>
        <w:t xml:space="preserve">статьей </w:t>
      </w:r>
      <w:bookmarkStart w:id="12" w:name="_Hlk196238123"/>
      <w:r w:rsidRPr="009D2FB1">
        <w:rPr>
          <w:color w:val="000000"/>
          <w:sz w:val="28"/>
          <w:szCs w:val="28"/>
        </w:rPr>
        <w:t>14</w:t>
      </w:r>
      <w:r w:rsidR="003D4604" w:rsidRPr="009D2FB1">
        <w:rPr>
          <w:color w:val="000000"/>
          <w:sz w:val="28"/>
          <w:szCs w:val="28"/>
        </w:rPr>
        <w:t>4-1</w:t>
      </w:r>
      <w:r w:rsidRPr="009D2FB1">
        <w:rPr>
          <w:color w:val="000000"/>
          <w:sz w:val="28"/>
          <w:szCs w:val="28"/>
        </w:rPr>
        <w:t xml:space="preserve"> Бюджетного кодекса и </w:t>
      </w:r>
      <w:r w:rsidRPr="00545426">
        <w:rPr>
          <w:color w:val="000000"/>
          <w:sz w:val="28"/>
          <w:szCs w:val="28"/>
        </w:rPr>
        <w:t>пунктами 5, 7 и 9 настоящих Правил.</w:t>
      </w:r>
    </w:p>
    <w:p w14:paraId="57456C0A" w14:textId="6C508471" w:rsidR="002D7192" w:rsidRPr="00545426" w:rsidRDefault="009463CE" w:rsidP="002D7192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bookmarkStart w:id="13" w:name="z48"/>
      <w:bookmarkEnd w:id="10"/>
      <w:bookmarkEnd w:id="11"/>
      <w:bookmarkEnd w:id="12"/>
      <w:r>
        <w:rPr>
          <w:color w:val="000000"/>
          <w:sz w:val="28"/>
          <w:szCs w:val="28"/>
          <w:lang w:val="kk-KZ"/>
        </w:rPr>
        <w:t>5</w:t>
      </w:r>
      <w:r w:rsidR="002D7192" w:rsidRPr="00545426">
        <w:rPr>
          <w:color w:val="000000"/>
          <w:sz w:val="28"/>
          <w:szCs w:val="28"/>
        </w:rPr>
        <w:t xml:space="preserve">. </w:t>
      </w:r>
      <w:bookmarkStart w:id="14" w:name="z51"/>
      <w:bookmarkEnd w:id="13"/>
      <w:r w:rsidR="000B2D7B" w:rsidRPr="00545426">
        <w:rPr>
          <w:color w:val="000000"/>
          <w:sz w:val="28"/>
          <w:szCs w:val="28"/>
        </w:rPr>
        <w:t>Специальный фонд</w:t>
      </w:r>
      <w:r w:rsidR="002D7192" w:rsidRPr="00545426">
        <w:rPr>
          <w:color w:val="000000"/>
          <w:sz w:val="28"/>
          <w:szCs w:val="28"/>
        </w:rPr>
        <w:t xml:space="preserve"> представляет в уполномоченный орган по исполнению бюджета документы, </w:t>
      </w:r>
      <w:proofErr w:type="gramStart"/>
      <w:r w:rsidR="002D7192" w:rsidRPr="00545426">
        <w:rPr>
          <w:color w:val="000000"/>
          <w:sz w:val="28"/>
          <w:szCs w:val="28"/>
        </w:rPr>
        <w:t xml:space="preserve">согласно </w:t>
      </w:r>
      <w:r w:rsidR="007E5F59" w:rsidRPr="00545426">
        <w:rPr>
          <w:color w:val="000000"/>
          <w:sz w:val="28"/>
          <w:szCs w:val="28"/>
        </w:rPr>
        <w:t>перечня</w:t>
      </w:r>
      <w:proofErr w:type="gramEnd"/>
      <w:r w:rsidR="002D7192" w:rsidRPr="00545426">
        <w:rPr>
          <w:color w:val="000000"/>
          <w:sz w:val="28"/>
          <w:szCs w:val="28"/>
        </w:rPr>
        <w:t xml:space="preserve"> документов, предоставляемых </w:t>
      </w:r>
      <w:r w:rsidR="007E5F59" w:rsidRPr="007E5F59">
        <w:rPr>
          <w:color w:val="000000"/>
          <w:sz w:val="28"/>
          <w:szCs w:val="28"/>
        </w:rPr>
        <w:t>с</w:t>
      </w:r>
      <w:r w:rsidR="001E6136" w:rsidRPr="007E5F59">
        <w:rPr>
          <w:color w:val="000000"/>
          <w:sz w:val="28"/>
          <w:szCs w:val="28"/>
        </w:rPr>
        <w:t>пециальным ф</w:t>
      </w:r>
      <w:r w:rsidR="001E6136" w:rsidRPr="00545426">
        <w:rPr>
          <w:color w:val="000000"/>
          <w:sz w:val="28"/>
          <w:szCs w:val="28"/>
        </w:rPr>
        <w:t>ондом</w:t>
      </w:r>
      <w:r w:rsidR="007E5F59">
        <w:rPr>
          <w:color w:val="000000"/>
          <w:sz w:val="28"/>
          <w:szCs w:val="28"/>
          <w:lang w:val="kk-KZ"/>
        </w:rPr>
        <w:t xml:space="preserve"> </w:t>
      </w:r>
      <w:r w:rsidR="007E5F59" w:rsidRPr="00545426">
        <w:rPr>
          <w:color w:val="000000"/>
          <w:sz w:val="28"/>
          <w:szCs w:val="28"/>
        </w:rPr>
        <w:t>развития предпринимательства</w:t>
      </w:r>
      <w:r w:rsidR="007E5F59">
        <w:rPr>
          <w:color w:val="000000"/>
          <w:sz w:val="28"/>
          <w:szCs w:val="28"/>
          <w:lang w:val="kk-KZ"/>
        </w:rPr>
        <w:br/>
      </w:r>
      <w:r w:rsidR="007E5F59">
        <w:rPr>
          <w:color w:val="000000"/>
          <w:sz w:val="28"/>
          <w:szCs w:val="28"/>
        </w:rPr>
        <w:t>(далее – Перечень)</w:t>
      </w:r>
      <w:r w:rsidR="002D7192" w:rsidRPr="00545426">
        <w:rPr>
          <w:color w:val="000000"/>
          <w:sz w:val="28"/>
          <w:szCs w:val="28"/>
        </w:rPr>
        <w:t xml:space="preserve">, для получения государственной гарантии Республики Казахстан </w:t>
      </w:r>
      <w:r w:rsidR="008823BE" w:rsidRPr="00545426">
        <w:rPr>
          <w:color w:val="000000"/>
          <w:sz w:val="28"/>
          <w:szCs w:val="28"/>
        </w:rPr>
        <w:t>по поддержке частного предпринимательства</w:t>
      </w:r>
      <w:r w:rsidR="002D7192" w:rsidRPr="00545426">
        <w:rPr>
          <w:color w:val="000000"/>
          <w:sz w:val="28"/>
          <w:szCs w:val="28"/>
        </w:rPr>
        <w:t xml:space="preserve">, согласно приложению </w:t>
      </w:r>
      <w:r w:rsidR="007E5F59">
        <w:rPr>
          <w:color w:val="000000"/>
          <w:sz w:val="28"/>
          <w:szCs w:val="28"/>
        </w:rPr>
        <w:t xml:space="preserve">1 </w:t>
      </w:r>
      <w:r w:rsidR="002D7192" w:rsidRPr="00545426">
        <w:rPr>
          <w:color w:val="000000"/>
          <w:sz w:val="28"/>
          <w:szCs w:val="28"/>
        </w:rPr>
        <w:t>к настоящим Правилам.</w:t>
      </w:r>
    </w:p>
    <w:p w14:paraId="1D4E92ED" w14:textId="5DD89189" w:rsidR="002D7192" w:rsidRPr="00545426" w:rsidRDefault="002D7192" w:rsidP="002D7192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lastRenderedPageBreak/>
        <w:t xml:space="preserve">В случае предоставления </w:t>
      </w:r>
      <w:r w:rsidR="000B2D7B" w:rsidRPr="00545426">
        <w:rPr>
          <w:color w:val="000000"/>
          <w:sz w:val="28"/>
          <w:szCs w:val="28"/>
        </w:rPr>
        <w:t>Специальным фондом</w:t>
      </w:r>
      <w:r w:rsidRPr="00545426">
        <w:rPr>
          <w:color w:val="000000"/>
          <w:sz w:val="28"/>
          <w:szCs w:val="28"/>
        </w:rPr>
        <w:t xml:space="preserve"> неполного пакета документов, уполномоченный орган по исполнению бюджета в течение 5 (пяти) рабочих дней возвращает документы без рассмотрения с направлением </w:t>
      </w:r>
      <w:r w:rsidR="000B2D7B" w:rsidRPr="00545426">
        <w:rPr>
          <w:color w:val="000000"/>
          <w:sz w:val="28"/>
          <w:szCs w:val="28"/>
        </w:rPr>
        <w:t>Специальному фонду</w:t>
      </w:r>
      <w:r w:rsidRPr="00545426">
        <w:rPr>
          <w:color w:val="000000"/>
          <w:sz w:val="28"/>
          <w:szCs w:val="28"/>
        </w:rPr>
        <w:t xml:space="preserve"> письменного уведомления с указанием причин возврата. </w:t>
      </w:r>
    </w:p>
    <w:p w14:paraId="6A675906" w14:textId="02554442" w:rsidR="002D7192" w:rsidRPr="00545426" w:rsidRDefault="002D7192" w:rsidP="002D7192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 xml:space="preserve">После устранения причин возврата </w:t>
      </w:r>
      <w:r w:rsidR="000B2D7B" w:rsidRPr="00545426">
        <w:rPr>
          <w:color w:val="000000"/>
          <w:sz w:val="28"/>
          <w:szCs w:val="28"/>
        </w:rPr>
        <w:t>Специальный фонд</w:t>
      </w:r>
      <w:r w:rsidRPr="00545426">
        <w:rPr>
          <w:color w:val="000000"/>
          <w:sz w:val="28"/>
          <w:szCs w:val="28"/>
        </w:rPr>
        <w:t xml:space="preserve"> повторно представляет документы</w:t>
      </w:r>
      <w:r w:rsidR="007E5F59">
        <w:rPr>
          <w:color w:val="000000"/>
          <w:sz w:val="28"/>
          <w:szCs w:val="28"/>
        </w:rPr>
        <w:t xml:space="preserve">, согласно Перечня, </w:t>
      </w:r>
      <w:r w:rsidRPr="00545426">
        <w:rPr>
          <w:color w:val="000000"/>
          <w:sz w:val="28"/>
          <w:szCs w:val="28"/>
        </w:rPr>
        <w:t>в уполномоченный орган по исполнению бюджета.</w:t>
      </w:r>
    </w:p>
    <w:p w14:paraId="19CF2D99" w14:textId="2B53F81B" w:rsidR="002D7192" w:rsidRPr="00545426" w:rsidRDefault="002D7192" w:rsidP="002D7192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При получении полного пакета документов, уполномоченный орган по исполнению бюджета в течение 20 (двадцати) рабочих дней заключает с</w:t>
      </w:r>
      <w:r w:rsidR="000B2D7B" w:rsidRPr="00545426">
        <w:rPr>
          <w:color w:val="000000"/>
          <w:sz w:val="28"/>
          <w:szCs w:val="28"/>
        </w:rPr>
        <w:t>о</w:t>
      </w:r>
      <w:r w:rsidRPr="00545426">
        <w:rPr>
          <w:color w:val="000000"/>
          <w:sz w:val="28"/>
          <w:szCs w:val="28"/>
        </w:rPr>
        <w:t xml:space="preserve"> </w:t>
      </w:r>
      <w:r w:rsidR="000B2D7B" w:rsidRPr="00545426">
        <w:rPr>
          <w:color w:val="000000"/>
          <w:sz w:val="28"/>
          <w:szCs w:val="28"/>
        </w:rPr>
        <w:t>Специальным фондом</w:t>
      </w:r>
      <w:r w:rsidRPr="00545426">
        <w:rPr>
          <w:color w:val="000000"/>
          <w:sz w:val="28"/>
          <w:szCs w:val="28"/>
        </w:rPr>
        <w:t xml:space="preserve"> и поверенным (агентом) Соглашение.</w:t>
      </w:r>
    </w:p>
    <w:p w14:paraId="3C150812" w14:textId="075EEF29" w:rsidR="002D7192" w:rsidRPr="00545426" w:rsidRDefault="007E5F59" w:rsidP="002D7192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2D7192" w:rsidRPr="00545426">
        <w:rPr>
          <w:color w:val="000000"/>
          <w:sz w:val="28"/>
          <w:szCs w:val="28"/>
        </w:rPr>
        <w:t xml:space="preserve">. Условия, сроки, ставки вознаграждения и порядок возврата средств, отвлеченных из республиканского бюджета на исполнение Государственной гарантии, определяются в </w:t>
      </w:r>
      <w:r w:rsidR="002D7192" w:rsidRPr="009D2FB1">
        <w:rPr>
          <w:color w:val="000000"/>
          <w:sz w:val="28"/>
          <w:szCs w:val="28"/>
        </w:rPr>
        <w:t xml:space="preserve">Соглашении в соответствии с пунктом </w:t>
      </w:r>
      <w:r w:rsidR="00501F4D" w:rsidRPr="009D2FB1">
        <w:rPr>
          <w:color w:val="000000"/>
          <w:sz w:val="28"/>
          <w:szCs w:val="28"/>
        </w:rPr>
        <w:t>4</w:t>
      </w:r>
      <w:r w:rsidR="002D7192" w:rsidRPr="009D2FB1">
        <w:rPr>
          <w:color w:val="000000"/>
          <w:sz w:val="28"/>
          <w:szCs w:val="28"/>
        </w:rPr>
        <w:t xml:space="preserve"> статьи </w:t>
      </w:r>
      <w:r w:rsidR="002C4202">
        <w:rPr>
          <w:color w:val="000000"/>
          <w:sz w:val="28"/>
          <w:szCs w:val="28"/>
          <w:lang w:val="kk-KZ"/>
        </w:rPr>
        <w:br/>
      </w:r>
      <w:r w:rsidR="002D7192" w:rsidRPr="009D2FB1">
        <w:rPr>
          <w:color w:val="000000"/>
          <w:sz w:val="28"/>
          <w:szCs w:val="28"/>
        </w:rPr>
        <w:t>144</w:t>
      </w:r>
      <w:r w:rsidR="00501F4D" w:rsidRPr="009D2FB1">
        <w:rPr>
          <w:color w:val="000000"/>
          <w:sz w:val="28"/>
          <w:szCs w:val="28"/>
        </w:rPr>
        <w:t>-2</w:t>
      </w:r>
      <w:r w:rsidR="002D7192" w:rsidRPr="009D2FB1">
        <w:rPr>
          <w:color w:val="000000"/>
          <w:sz w:val="28"/>
          <w:szCs w:val="28"/>
        </w:rPr>
        <w:t xml:space="preserve"> Бюджетного кодекса.</w:t>
      </w:r>
    </w:p>
    <w:p w14:paraId="0DE36AF1" w14:textId="0ABF9060" w:rsidR="002D7192" w:rsidRPr="00545426" w:rsidRDefault="007E5F59" w:rsidP="002D7192">
      <w:pPr>
        <w:ind w:firstLine="708"/>
        <w:jc w:val="both"/>
        <w:rPr>
          <w:color w:val="000000"/>
          <w:sz w:val="28"/>
          <w:szCs w:val="28"/>
        </w:rPr>
      </w:pPr>
      <w:bookmarkStart w:id="15" w:name="z52"/>
      <w:bookmarkEnd w:id="14"/>
      <w:r>
        <w:rPr>
          <w:color w:val="000000"/>
          <w:sz w:val="28"/>
          <w:szCs w:val="28"/>
        </w:rPr>
        <w:t>7</w:t>
      </w:r>
      <w:r w:rsidR="002D7192" w:rsidRPr="00545426">
        <w:rPr>
          <w:color w:val="000000"/>
          <w:sz w:val="28"/>
          <w:szCs w:val="28"/>
        </w:rPr>
        <w:t xml:space="preserve">. Уполномоченный орган по исполнению бюджета после подписания Соглашения обеспечивает принятие Правительством Республики Казахстан постановления о предоставлении Государственной гарантии в соответствии </w:t>
      </w:r>
      <w:r w:rsidR="002D7192" w:rsidRPr="009D2FB1">
        <w:rPr>
          <w:color w:val="000000"/>
          <w:sz w:val="28"/>
          <w:szCs w:val="28"/>
        </w:rPr>
        <w:t>с пунктом 2 статьи 1</w:t>
      </w:r>
      <w:r w:rsidR="00501F4D" w:rsidRPr="009D2FB1">
        <w:rPr>
          <w:color w:val="000000"/>
          <w:sz w:val="28"/>
          <w:szCs w:val="28"/>
        </w:rPr>
        <w:t>44-1</w:t>
      </w:r>
      <w:r w:rsidR="002D7192" w:rsidRPr="009D2FB1">
        <w:rPr>
          <w:color w:val="000000"/>
          <w:sz w:val="28"/>
          <w:szCs w:val="28"/>
        </w:rPr>
        <w:t xml:space="preserve"> Бюджетного кодекса.</w:t>
      </w:r>
    </w:p>
    <w:p w14:paraId="688A4F34" w14:textId="303E57E3" w:rsidR="002D7192" w:rsidRPr="00545426" w:rsidRDefault="007E5F59" w:rsidP="002D7192">
      <w:pPr>
        <w:ind w:firstLine="708"/>
        <w:jc w:val="both"/>
        <w:rPr>
          <w:sz w:val="28"/>
        </w:rPr>
      </w:pPr>
      <w:r>
        <w:rPr>
          <w:sz w:val="28"/>
        </w:rPr>
        <w:t>8</w:t>
      </w:r>
      <w:r w:rsidR="002D7192" w:rsidRPr="00545426">
        <w:rPr>
          <w:sz w:val="28"/>
        </w:rPr>
        <w:t xml:space="preserve">. </w:t>
      </w:r>
      <w:r w:rsidR="002D7192" w:rsidRPr="009D2FB1">
        <w:rPr>
          <w:sz w:val="28"/>
        </w:rPr>
        <w:t xml:space="preserve">Государственная гарантия предоставляется посредством заключения Договора гарантии по форме предоставления государственной гарантии </w:t>
      </w:r>
      <w:r w:rsidR="008823BE" w:rsidRPr="009D2FB1">
        <w:rPr>
          <w:color w:val="000000"/>
          <w:sz w:val="28"/>
          <w:szCs w:val="28"/>
        </w:rPr>
        <w:t>по поддержке частного предпринимательства</w:t>
      </w:r>
      <w:r w:rsidR="002D7192" w:rsidRPr="009D2FB1">
        <w:rPr>
          <w:sz w:val="28"/>
        </w:rPr>
        <w:t xml:space="preserve">, согласно приложению 2 к настоящему приказу, между уполномоченным органом по исполнению бюджета и </w:t>
      </w:r>
      <w:r w:rsidR="000B2D7B" w:rsidRPr="009D2FB1">
        <w:rPr>
          <w:color w:val="000000"/>
          <w:sz w:val="28"/>
          <w:szCs w:val="28"/>
        </w:rPr>
        <w:t>Специальным фондом</w:t>
      </w:r>
      <w:r w:rsidR="002D7192" w:rsidRPr="009D2FB1">
        <w:rPr>
          <w:sz w:val="28"/>
        </w:rPr>
        <w:t>.</w:t>
      </w:r>
    </w:p>
    <w:p w14:paraId="1D0D6BD0" w14:textId="3AFE4A3D" w:rsidR="002D7192" w:rsidRPr="00545426" w:rsidRDefault="002D7192" w:rsidP="002D7192">
      <w:pPr>
        <w:ind w:firstLine="720"/>
        <w:jc w:val="both"/>
        <w:rPr>
          <w:color w:val="000000"/>
          <w:sz w:val="28"/>
        </w:rPr>
      </w:pPr>
      <w:bookmarkStart w:id="16" w:name="z53"/>
      <w:bookmarkEnd w:id="15"/>
      <w:r w:rsidRPr="00545426">
        <w:rPr>
          <w:color w:val="000000"/>
          <w:sz w:val="28"/>
        </w:rPr>
        <w:t>В соответствии с постановлением Правительства Республики Казахстан о предоставлении Государственной гарантии, уполномоченный орган по исполнению бюджета в течение 20 (двадцати) рабочих дней заключает с</w:t>
      </w:r>
      <w:r w:rsidR="000B2D7B" w:rsidRPr="00545426">
        <w:rPr>
          <w:color w:val="000000"/>
          <w:sz w:val="28"/>
        </w:rPr>
        <w:t>о</w:t>
      </w:r>
      <w:r w:rsidRPr="00545426">
        <w:rPr>
          <w:color w:val="000000"/>
          <w:sz w:val="28"/>
        </w:rPr>
        <w:t xml:space="preserve"> </w:t>
      </w:r>
      <w:r w:rsidR="000B2D7B" w:rsidRPr="00545426">
        <w:rPr>
          <w:color w:val="000000"/>
          <w:sz w:val="28"/>
          <w:szCs w:val="28"/>
        </w:rPr>
        <w:t>Специальным фондом</w:t>
      </w:r>
      <w:r w:rsidRPr="00545426">
        <w:rPr>
          <w:color w:val="000000"/>
          <w:sz w:val="28"/>
        </w:rPr>
        <w:t xml:space="preserve"> Договор гарантии.</w:t>
      </w:r>
    </w:p>
    <w:p w14:paraId="26EDCFF3" w14:textId="5F677F29" w:rsidR="002D7192" w:rsidRPr="00545426" w:rsidRDefault="002D7192" w:rsidP="002D7192">
      <w:pPr>
        <w:tabs>
          <w:tab w:val="left" w:pos="709"/>
        </w:tabs>
        <w:jc w:val="both"/>
        <w:rPr>
          <w:color w:val="000000"/>
          <w:sz w:val="28"/>
        </w:rPr>
      </w:pPr>
      <w:r w:rsidRPr="00545426">
        <w:rPr>
          <w:color w:val="000000"/>
          <w:sz w:val="28"/>
        </w:rPr>
        <w:tab/>
        <w:t>Договор гарантии подписывается первы</w:t>
      </w:r>
      <w:r w:rsidR="00482A81">
        <w:rPr>
          <w:color w:val="000000"/>
          <w:sz w:val="28"/>
          <w:lang w:val="kk-KZ"/>
        </w:rPr>
        <w:t>ми</w:t>
      </w:r>
      <w:r w:rsidRPr="00545426">
        <w:rPr>
          <w:color w:val="000000"/>
          <w:sz w:val="28"/>
        </w:rPr>
        <w:t xml:space="preserve"> </w:t>
      </w:r>
      <w:r w:rsidRPr="007967E0">
        <w:rPr>
          <w:color w:val="000000"/>
          <w:sz w:val="28"/>
        </w:rPr>
        <w:t>руководител</w:t>
      </w:r>
      <w:r w:rsidR="00482A81" w:rsidRPr="007967E0">
        <w:rPr>
          <w:color w:val="000000"/>
          <w:sz w:val="28"/>
        </w:rPr>
        <w:t>ями</w:t>
      </w:r>
      <w:r w:rsidRPr="007967E0">
        <w:rPr>
          <w:color w:val="000000"/>
          <w:sz w:val="28"/>
        </w:rPr>
        <w:t xml:space="preserve"> </w:t>
      </w:r>
      <w:r w:rsidRPr="00545426">
        <w:rPr>
          <w:color w:val="000000"/>
          <w:sz w:val="28"/>
        </w:rPr>
        <w:t xml:space="preserve">уполномоченного органа по исполнению бюджета и </w:t>
      </w:r>
      <w:r w:rsidR="00C9606A" w:rsidRPr="00545426">
        <w:rPr>
          <w:color w:val="000000"/>
          <w:sz w:val="28"/>
          <w:szCs w:val="28"/>
        </w:rPr>
        <w:t>Специального фонда</w:t>
      </w:r>
      <w:r w:rsidRPr="00545426">
        <w:rPr>
          <w:color w:val="000000"/>
          <w:sz w:val="28"/>
        </w:rPr>
        <w:t>.</w:t>
      </w:r>
    </w:p>
    <w:p w14:paraId="0C4F5866" w14:textId="20128907" w:rsidR="002D7192" w:rsidRPr="00545426" w:rsidRDefault="007E5F59" w:rsidP="002D71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2D7192" w:rsidRPr="00545426">
        <w:rPr>
          <w:color w:val="000000"/>
          <w:sz w:val="28"/>
          <w:szCs w:val="28"/>
        </w:rPr>
        <w:t>.</w:t>
      </w:r>
      <w:r w:rsidR="002D7192" w:rsidRPr="00545426">
        <w:t xml:space="preserve"> Д</w:t>
      </w:r>
      <w:r w:rsidR="002D7192" w:rsidRPr="00545426">
        <w:rPr>
          <w:color w:val="000000"/>
          <w:sz w:val="28"/>
          <w:szCs w:val="28"/>
        </w:rPr>
        <w:t>оговор гарантии составляется в 2 (двух) экземплярах по одному экземпляру для каждой из сторон на казахском и русском языках, имеющих одинаковую юридическую силу.</w:t>
      </w:r>
    </w:p>
    <w:p w14:paraId="5AFF0098" w14:textId="259C1B86" w:rsidR="002D7192" w:rsidRPr="00545426" w:rsidRDefault="002D7192" w:rsidP="002D7192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545426">
        <w:rPr>
          <w:color w:val="000000"/>
          <w:sz w:val="28"/>
        </w:rPr>
        <w:t>1</w:t>
      </w:r>
      <w:r w:rsidR="007E5F59">
        <w:rPr>
          <w:color w:val="000000"/>
          <w:sz w:val="28"/>
        </w:rPr>
        <w:t>0</w:t>
      </w:r>
      <w:r w:rsidRPr="00545426">
        <w:rPr>
          <w:color w:val="000000"/>
          <w:sz w:val="28"/>
        </w:rPr>
        <w:t xml:space="preserve">. Государственной гарантией признается документ, который соответствует требованиям пунктов </w:t>
      </w:r>
      <w:r w:rsidR="007967E0" w:rsidRPr="007967E0">
        <w:rPr>
          <w:color w:val="000000"/>
          <w:sz w:val="28"/>
        </w:rPr>
        <w:t>8</w:t>
      </w:r>
      <w:r w:rsidRPr="00545426">
        <w:rPr>
          <w:color w:val="000000"/>
          <w:sz w:val="28"/>
        </w:rPr>
        <w:t xml:space="preserve"> и </w:t>
      </w:r>
      <w:r w:rsidR="007967E0" w:rsidRPr="007967E0">
        <w:rPr>
          <w:color w:val="000000"/>
          <w:sz w:val="28"/>
        </w:rPr>
        <w:t>9</w:t>
      </w:r>
      <w:r w:rsidRPr="00545426">
        <w:rPr>
          <w:color w:val="000000"/>
          <w:sz w:val="28"/>
        </w:rPr>
        <w:t xml:space="preserve"> настоящих Правил. Иные акты и документы государственных органов и их должностных лиц не имеют юридической силы по предоставлению Государственной гарантии.</w:t>
      </w:r>
    </w:p>
    <w:p w14:paraId="03C6A243" w14:textId="68C564A5" w:rsidR="002D7192" w:rsidRPr="00545426" w:rsidRDefault="002D7192" w:rsidP="002D7192">
      <w:pPr>
        <w:tabs>
          <w:tab w:val="left" w:pos="709"/>
        </w:tabs>
        <w:ind w:firstLine="708"/>
        <w:jc w:val="both"/>
        <w:rPr>
          <w:sz w:val="28"/>
          <w:szCs w:val="28"/>
        </w:rPr>
      </w:pPr>
      <w:bookmarkStart w:id="17" w:name="z54"/>
      <w:bookmarkEnd w:id="16"/>
      <w:r w:rsidRPr="00545426">
        <w:rPr>
          <w:color w:val="000000"/>
          <w:sz w:val="28"/>
          <w:szCs w:val="28"/>
        </w:rPr>
        <w:t>1</w:t>
      </w:r>
      <w:r w:rsidR="007E5F59">
        <w:rPr>
          <w:color w:val="000000"/>
          <w:sz w:val="28"/>
          <w:szCs w:val="28"/>
        </w:rPr>
        <w:t>1</w:t>
      </w:r>
      <w:r w:rsidRPr="00545426">
        <w:rPr>
          <w:color w:val="000000"/>
          <w:sz w:val="28"/>
          <w:szCs w:val="28"/>
        </w:rPr>
        <w:t xml:space="preserve">. Уполномоченный орган по исполнению бюджета осуществляет исполнение Государственной гарантии, в случае превышения единовременной реализации гарантийных случаев, </w:t>
      </w:r>
      <w:r w:rsidRPr="003F7D82">
        <w:rPr>
          <w:color w:val="000000"/>
          <w:sz w:val="28"/>
          <w:szCs w:val="28"/>
        </w:rPr>
        <w:t xml:space="preserve">которые превысят </w:t>
      </w:r>
      <w:r w:rsidR="003F7D82" w:rsidRPr="003F7D82">
        <w:rPr>
          <w:color w:val="000000"/>
          <w:sz w:val="28"/>
          <w:szCs w:val="28"/>
        </w:rPr>
        <w:t xml:space="preserve">собственный </w:t>
      </w:r>
      <w:r w:rsidRPr="003F7D82">
        <w:rPr>
          <w:color w:val="000000"/>
          <w:sz w:val="28"/>
          <w:szCs w:val="28"/>
        </w:rPr>
        <w:t xml:space="preserve">капитал </w:t>
      </w:r>
      <w:r w:rsidR="000B2D7B" w:rsidRPr="003F7D82">
        <w:rPr>
          <w:color w:val="000000"/>
          <w:sz w:val="28"/>
          <w:szCs w:val="28"/>
        </w:rPr>
        <w:t>Специального фонда</w:t>
      </w:r>
      <w:r w:rsidRPr="00545426">
        <w:rPr>
          <w:color w:val="000000"/>
          <w:sz w:val="28"/>
          <w:szCs w:val="28"/>
        </w:rPr>
        <w:t xml:space="preserve"> при наличии заключений поверенного (агента), </w:t>
      </w:r>
      <w:r w:rsidR="000B2D7B" w:rsidRPr="00545426">
        <w:rPr>
          <w:color w:val="000000"/>
          <w:sz w:val="28"/>
          <w:szCs w:val="28"/>
        </w:rPr>
        <w:t>Специального фонда</w:t>
      </w:r>
      <w:r w:rsidRPr="00545426">
        <w:rPr>
          <w:color w:val="000000"/>
          <w:sz w:val="28"/>
          <w:szCs w:val="28"/>
        </w:rPr>
        <w:t xml:space="preserve">, выписок с ее счетов, выданных банками второго уровня, а также аудированной финансовой отчетности за финансовый год, предшествующий обращению за исполнением Государственной гарантии, и </w:t>
      </w:r>
      <w:r w:rsidRPr="00545426">
        <w:rPr>
          <w:color w:val="000000"/>
          <w:sz w:val="28"/>
          <w:szCs w:val="28"/>
        </w:rPr>
        <w:lastRenderedPageBreak/>
        <w:t>финансовой отчетности на момент обращения за исполнением Государственной гарантии.</w:t>
      </w:r>
    </w:p>
    <w:p w14:paraId="764B8C0D" w14:textId="27A05C3E" w:rsidR="002D7192" w:rsidRPr="00545426" w:rsidRDefault="002D7192" w:rsidP="002D7192">
      <w:pPr>
        <w:ind w:firstLine="708"/>
        <w:jc w:val="both"/>
        <w:rPr>
          <w:color w:val="000000"/>
          <w:sz w:val="28"/>
          <w:szCs w:val="28"/>
        </w:rPr>
      </w:pPr>
      <w:bookmarkStart w:id="18" w:name="z55"/>
      <w:bookmarkEnd w:id="17"/>
      <w:r w:rsidRPr="00545426">
        <w:rPr>
          <w:color w:val="000000"/>
          <w:sz w:val="28"/>
          <w:szCs w:val="28"/>
        </w:rPr>
        <w:t>1</w:t>
      </w:r>
      <w:r w:rsidR="007E5F59">
        <w:rPr>
          <w:color w:val="000000"/>
          <w:sz w:val="28"/>
          <w:szCs w:val="28"/>
        </w:rPr>
        <w:t>2</w:t>
      </w:r>
      <w:r w:rsidRPr="00545426">
        <w:rPr>
          <w:color w:val="000000"/>
          <w:sz w:val="28"/>
          <w:szCs w:val="28"/>
        </w:rPr>
        <w:t>. Планирование объемов предстоящего погашения гарантированных государством обязательств производится уполномоченным органом по исполнению бюджета ежегодно в рамках разработки проекта республиканского бюджета на очередной финансовый год.</w:t>
      </w:r>
    </w:p>
    <w:p w14:paraId="4B48B2E7" w14:textId="77777777" w:rsidR="002D7192" w:rsidRPr="00545426" w:rsidRDefault="002D7192" w:rsidP="002D7192">
      <w:pPr>
        <w:ind w:firstLine="708"/>
        <w:jc w:val="both"/>
        <w:rPr>
          <w:sz w:val="28"/>
          <w:szCs w:val="28"/>
        </w:rPr>
      </w:pPr>
      <w:r w:rsidRPr="00545426">
        <w:rPr>
          <w:color w:val="000000"/>
          <w:sz w:val="28"/>
          <w:szCs w:val="28"/>
        </w:rPr>
        <w:t>При отсутствии планирования на этапе формирования проекта республиканского бюджета, соответствующие расчеты выполняются при уточнении республиканского бюджета на основе прогнозных расчетов предстоящих объемов погашения гарантированных государством обязательств.</w:t>
      </w:r>
    </w:p>
    <w:p w14:paraId="3F041C36" w14:textId="5B6CC9D7" w:rsidR="002D7192" w:rsidRPr="00545426" w:rsidRDefault="002D7192" w:rsidP="002D7192">
      <w:pPr>
        <w:tabs>
          <w:tab w:val="left" w:pos="709"/>
        </w:tabs>
        <w:ind w:firstLine="708"/>
        <w:jc w:val="both"/>
        <w:rPr>
          <w:sz w:val="28"/>
          <w:szCs w:val="28"/>
        </w:rPr>
      </w:pPr>
      <w:bookmarkStart w:id="19" w:name="z56"/>
      <w:bookmarkEnd w:id="18"/>
      <w:r w:rsidRPr="00545426">
        <w:rPr>
          <w:color w:val="000000"/>
          <w:sz w:val="28"/>
          <w:szCs w:val="28"/>
        </w:rPr>
        <w:t>1</w:t>
      </w:r>
      <w:r w:rsidR="007E5F59">
        <w:rPr>
          <w:color w:val="000000"/>
          <w:sz w:val="28"/>
          <w:szCs w:val="28"/>
        </w:rPr>
        <w:t>3</w:t>
      </w:r>
      <w:r w:rsidRPr="00545426">
        <w:rPr>
          <w:color w:val="000000"/>
          <w:sz w:val="28"/>
          <w:szCs w:val="28"/>
        </w:rPr>
        <w:t xml:space="preserve">. Объем погашения гарантированных государством обязательств в планируемом году определяются на основании заключений поверенного (агента), </w:t>
      </w:r>
      <w:r w:rsidR="000B2D7B" w:rsidRPr="00545426">
        <w:rPr>
          <w:color w:val="000000"/>
          <w:sz w:val="28"/>
          <w:szCs w:val="28"/>
        </w:rPr>
        <w:t>Специального фонда</w:t>
      </w:r>
      <w:r w:rsidRPr="00545426">
        <w:rPr>
          <w:color w:val="000000"/>
          <w:sz w:val="28"/>
          <w:szCs w:val="28"/>
        </w:rPr>
        <w:t xml:space="preserve"> и отражается в республиканском бюджете на очередной финансовый год в национальной валюте и по отдельной бюджетной программе.</w:t>
      </w:r>
    </w:p>
    <w:p w14:paraId="1BBB2AB9" w14:textId="3FA21D03" w:rsidR="002D7192" w:rsidRPr="00545426" w:rsidRDefault="002D7192" w:rsidP="002D7192">
      <w:pPr>
        <w:ind w:firstLine="708"/>
        <w:jc w:val="both"/>
        <w:rPr>
          <w:sz w:val="28"/>
          <w:szCs w:val="28"/>
        </w:rPr>
      </w:pPr>
      <w:bookmarkStart w:id="20" w:name="z57"/>
      <w:bookmarkEnd w:id="19"/>
      <w:r w:rsidRPr="00545426">
        <w:rPr>
          <w:color w:val="000000"/>
          <w:sz w:val="28"/>
          <w:szCs w:val="28"/>
        </w:rPr>
        <w:t>1</w:t>
      </w:r>
      <w:r w:rsidR="007E5F59">
        <w:rPr>
          <w:color w:val="000000"/>
          <w:sz w:val="28"/>
          <w:szCs w:val="28"/>
        </w:rPr>
        <w:t>4</w:t>
      </w:r>
      <w:r w:rsidRPr="00545426">
        <w:rPr>
          <w:color w:val="000000"/>
          <w:sz w:val="28"/>
          <w:szCs w:val="28"/>
        </w:rPr>
        <w:t xml:space="preserve">. Для планирования расходов республиканского бюджета администраторы бюджетных программ представляют в центральный уполномоченный орган по бюджетному планированию бюджетный запрос в соответствии с Правилами составления, представления, рассмотрения бюджетного запроса, </w:t>
      </w:r>
      <w:r w:rsidRPr="009463CE">
        <w:rPr>
          <w:color w:val="000000"/>
          <w:sz w:val="28"/>
          <w:szCs w:val="28"/>
        </w:rPr>
        <w:t>утвержденны</w:t>
      </w:r>
      <w:r w:rsidR="009463CE" w:rsidRPr="009463CE">
        <w:rPr>
          <w:color w:val="000000"/>
          <w:sz w:val="28"/>
          <w:szCs w:val="28"/>
        </w:rPr>
        <w:t>ми</w:t>
      </w:r>
      <w:r w:rsidRPr="00545426">
        <w:rPr>
          <w:color w:val="000000"/>
          <w:sz w:val="28"/>
          <w:szCs w:val="28"/>
        </w:rPr>
        <w:t xml:space="preserve"> приказом Министра финансов Республики Казахстан от 22 апреля 2025 года № 185.</w:t>
      </w:r>
    </w:p>
    <w:p w14:paraId="7662AC48" w14:textId="6C0D6DFB" w:rsidR="002D7192" w:rsidRPr="00545426" w:rsidRDefault="007E5F59" w:rsidP="002D7192">
      <w:pPr>
        <w:tabs>
          <w:tab w:val="left" w:pos="709"/>
        </w:tabs>
        <w:ind w:firstLine="708"/>
        <w:jc w:val="both"/>
        <w:rPr>
          <w:sz w:val="28"/>
          <w:szCs w:val="28"/>
        </w:rPr>
      </w:pPr>
      <w:bookmarkStart w:id="21" w:name="z58"/>
      <w:bookmarkEnd w:id="20"/>
      <w:r>
        <w:rPr>
          <w:color w:val="000000"/>
          <w:sz w:val="28"/>
          <w:szCs w:val="28"/>
          <w:lang w:val="kk-KZ"/>
        </w:rPr>
        <w:t>15</w:t>
      </w:r>
      <w:r w:rsidR="002D7192" w:rsidRPr="00545426">
        <w:rPr>
          <w:color w:val="000000"/>
          <w:sz w:val="28"/>
          <w:szCs w:val="28"/>
        </w:rPr>
        <w:t xml:space="preserve">. В случае неисполнения </w:t>
      </w:r>
      <w:r w:rsidR="000B2D7B" w:rsidRPr="00545426">
        <w:rPr>
          <w:color w:val="000000"/>
          <w:sz w:val="28"/>
          <w:szCs w:val="28"/>
        </w:rPr>
        <w:t>Специальным фондом</w:t>
      </w:r>
      <w:r w:rsidR="002D7192" w:rsidRPr="00545426">
        <w:rPr>
          <w:color w:val="000000"/>
          <w:sz w:val="28"/>
          <w:szCs w:val="28"/>
        </w:rPr>
        <w:t xml:space="preserve"> обязательств по погашению задолженности по ранее отвлеченным средствам из республиканского бюджета в рамках действующей Государственной гарантии предоставление по ней последующих сумм из республиканского бюджета не допускается.</w:t>
      </w:r>
    </w:p>
    <w:p w14:paraId="42784562" w14:textId="1E05CACF" w:rsidR="002D7192" w:rsidRPr="00545426" w:rsidRDefault="007E5F59" w:rsidP="002D7192">
      <w:pPr>
        <w:ind w:firstLine="708"/>
        <w:jc w:val="both"/>
        <w:rPr>
          <w:color w:val="000000"/>
          <w:sz w:val="28"/>
          <w:szCs w:val="28"/>
        </w:rPr>
      </w:pPr>
      <w:bookmarkStart w:id="22" w:name="z59"/>
      <w:bookmarkEnd w:id="21"/>
      <w:r>
        <w:rPr>
          <w:color w:val="000000"/>
          <w:sz w:val="28"/>
          <w:szCs w:val="28"/>
        </w:rPr>
        <w:t>16</w:t>
      </w:r>
      <w:r w:rsidR="002D7192" w:rsidRPr="00545426">
        <w:rPr>
          <w:color w:val="000000"/>
          <w:sz w:val="28"/>
          <w:szCs w:val="28"/>
        </w:rPr>
        <w:t xml:space="preserve">. Исполнение Государственной гарантии осуществляется </w:t>
      </w:r>
      <w:r w:rsidR="00DC6B73" w:rsidRPr="00545426">
        <w:rPr>
          <w:sz w:val="28"/>
          <w:szCs w:val="28"/>
        </w:rPr>
        <w:t xml:space="preserve">только на часть непокрытой суммы гарантийных выплат за вычетом сформированного капитала </w:t>
      </w:r>
      <w:r w:rsidR="009463CE">
        <w:rPr>
          <w:sz w:val="28"/>
          <w:szCs w:val="28"/>
          <w:lang w:val="kk-KZ"/>
        </w:rPr>
        <w:t>С</w:t>
      </w:r>
      <w:proofErr w:type="spellStart"/>
      <w:r w:rsidR="00DC6B73" w:rsidRPr="00545426">
        <w:rPr>
          <w:sz w:val="28"/>
          <w:szCs w:val="28"/>
        </w:rPr>
        <w:t>пециального</w:t>
      </w:r>
      <w:proofErr w:type="spellEnd"/>
      <w:r w:rsidR="00DC6B73" w:rsidRPr="00545426">
        <w:rPr>
          <w:sz w:val="28"/>
          <w:szCs w:val="28"/>
        </w:rPr>
        <w:t xml:space="preserve"> фонда предназначенного для целей гарантирования обязательств субъектов частного предпринимательства по проектам с суммой финансирования свыше семи миллиардов тенге </w:t>
      </w:r>
      <w:r w:rsidR="002D7192" w:rsidRPr="003F7D82">
        <w:rPr>
          <w:color w:val="000000"/>
          <w:sz w:val="28"/>
          <w:szCs w:val="28"/>
        </w:rPr>
        <w:t xml:space="preserve">и после принятия </w:t>
      </w:r>
      <w:r w:rsidR="000B2D7B" w:rsidRPr="003F7D82">
        <w:rPr>
          <w:color w:val="000000"/>
          <w:sz w:val="28"/>
          <w:szCs w:val="28"/>
        </w:rPr>
        <w:t>Специальным фондом</w:t>
      </w:r>
      <w:r w:rsidR="002D7192" w:rsidRPr="003F7D82">
        <w:rPr>
          <w:color w:val="000000"/>
          <w:sz w:val="28"/>
          <w:szCs w:val="28"/>
        </w:rPr>
        <w:t xml:space="preserve"> мер по судебному взысканию требования возмещения гарантийной выплаты к лицам, ответственным за убытки и (или) признания таких лиц банкротами либо их ликвидации, подтвержденные судебными актами с отметкой о вступлении в законную силу.</w:t>
      </w:r>
    </w:p>
    <w:p w14:paraId="1B0AAAED" w14:textId="4D9122B0" w:rsidR="002D7192" w:rsidRPr="00545426" w:rsidRDefault="007E5F59" w:rsidP="002D7192">
      <w:pPr>
        <w:ind w:firstLine="708"/>
        <w:jc w:val="both"/>
        <w:rPr>
          <w:sz w:val="28"/>
          <w:szCs w:val="28"/>
        </w:rPr>
      </w:pPr>
      <w:bookmarkStart w:id="23" w:name="z60"/>
      <w:bookmarkEnd w:id="22"/>
      <w:r>
        <w:rPr>
          <w:color w:val="000000"/>
          <w:sz w:val="28"/>
          <w:szCs w:val="28"/>
        </w:rPr>
        <w:t>17</w:t>
      </w:r>
      <w:r w:rsidR="002D7192" w:rsidRPr="00545426">
        <w:rPr>
          <w:color w:val="000000"/>
          <w:sz w:val="28"/>
          <w:szCs w:val="28"/>
        </w:rPr>
        <w:t xml:space="preserve">. Средства, выделенные на исполнение обязательств по Государственной гарантии, подлежат возврату </w:t>
      </w:r>
      <w:r w:rsidR="000B2D7B" w:rsidRPr="00545426">
        <w:rPr>
          <w:color w:val="000000"/>
          <w:sz w:val="28"/>
          <w:szCs w:val="28"/>
        </w:rPr>
        <w:t>Специальным фондом</w:t>
      </w:r>
      <w:r w:rsidR="002D7192" w:rsidRPr="00545426">
        <w:rPr>
          <w:color w:val="000000"/>
          <w:sz w:val="28"/>
          <w:szCs w:val="28"/>
        </w:rPr>
        <w:t xml:space="preserve"> в республиканский бюджет за счет средств возмещения гарантийных выплат.</w:t>
      </w:r>
    </w:p>
    <w:p w14:paraId="1EF48102" w14:textId="77777777" w:rsidR="002D7192" w:rsidRPr="00545426" w:rsidRDefault="002D7192" w:rsidP="005718F5">
      <w:pPr>
        <w:rPr>
          <w:b/>
          <w:color w:val="000000"/>
          <w:sz w:val="28"/>
          <w:szCs w:val="28"/>
        </w:rPr>
      </w:pPr>
      <w:bookmarkStart w:id="24" w:name="z63"/>
      <w:bookmarkEnd w:id="23"/>
    </w:p>
    <w:bookmarkEnd w:id="24"/>
    <w:p w14:paraId="3B49B5E1" w14:textId="6BAA1DB1" w:rsidR="00E7454A" w:rsidRPr="00B71588" w:rsidRDefault="00E7454A" w:rsidP="00B71588">
      <w:pPr>
        <w:spacing w:after="160" w:line="259" w:lineRule="auto"/>
        <w:rPr>
          <w:b/>
          <w:color w:val="000000"/>
          <w:sz w:val="28"/>
          <w:szCs w:val="28"/>
        </w:rPr>
      </w:pPr>
    </w:p>
    <w:sectPr w:rsidR="00E7454A" w:rsidRPr="00B71588" w:rsidSect="009463CE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CA0CD" w14:textId="77777777" w:rsidR="009A33E0" w:rsidRDefault="009A33E0" w:rsidP="00A56A74">
      <w:r>
        <w:separator/>
      </w:r>
    </w:p>
  </w:endnote>
  <w:endnote w:type="continuationSeparator" w:id="0">
    <w:p w14:paraId="5F6A5BA7" w14:textId="77777777" w:rsidR="009A33E0" w:rsidRDefault="009A33E0" w:rsidP="00A5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E3FF" w14:textId="77777777" w:rsidR="009A33E0" w:rsidRDefault="009A33E0" w:rsidP="00A56A74">
      <w:r>
        <w:separator/>
      </w:r>
    </w:p>
  </w:footnote>
  <w:footnote w:type="continuationSeparator" w:id="0">
    <w:p w14:paraId="5F095AE7" w14:textId="77777777" w:rsidR="009A33E0" w:rsidRDefault="009A33E0" w:rsidP="00A56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4644217"/>
      <w:docPartObj>
        <w:docPartGallery w:val="Page Numbers (Top of Page)"/>
        <w:docPartUnique/>
      </w:docPartObj>
    </w:sdtPr>
    <w:sdtEndPr/>
    <w:sdtContent>
      <w:p w14:paraId="48D56968" w14:textId="44ED0811" w:rsidR="00A56A74" w:rsidRDefault="00A56A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448528" w14:textId="77777777" w:rsidR="00A56A74" w:rsidRDefault="00A56A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6037"/>
    <w:multiLevelType w:val="hybridMultilevel"/>
    <w:tmpl w:val="A0E2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43"/>
    <w:rsid w:val="000B2D7B"/>
    <w:rsid w:val="000B700B"/>
    <w:rsid w:val="000E2816"/>
    <w:rsid w:val="00100C4B"/>
    <w:rsid w:val="001A1FDD"/>
    <w:rsid w:val="001A4A1C"/>
    <w:rsid w:val="001E6136"/>
    <w:rsid w:val="00243DF8"/>
    <w:rsid w:val="002C4202"/>
    <w:rsid w:val="002D7192"/>
    <w:rsid w:val="00335CA6"/>
    <w:rsid w:val="00341787"/>
    <w:rsid w:val="0037260F"/>
    <w:rsid w:val="003D20C1"/>
    <w:rsid w:val="003D30C7"/>
    <w:rsid w:val="003D4604"/>
    <w:rsid w:val="003F008A"/>
    <w:rsid w:val="003F7D82"/>
    <w:rsid w:val="00482A81"/>
    <w:rsid w:val="00501F4D"/>
    <w:rsid w:val="00526017"/>
    <w:rsid w:val="00533240"/>
    <w:rsid w:val="00545426"/>
    <w:rsid w:val="005718F5"/>
    <w:rsid w:val="00592C53"/>
    <w:rsid w:val="00593A88"/>
    <w:rsid w:val="005B4201"/>
    <w:rsid w:val="005E33B7"/>
    <w:rsid w:val="006056C4"/>
    <w:rsid w:val="006728BA"/>
    <w:rsid w:val="006F2785"/>
    <w:rsid w:val="00714BD4"/>
    <w:rsid w:val="007271BF"/>
    <w:rsid w:val="007812C4"/>
    <w:rsid w:val="00792531"/>
    <w:rsid w:val="007967E0"/>
    <w:rsid w:val="007D41E4"/>
    <w:rsid w:val="007E5F59"/>
    <w:rsid w:val="0083053F"/>
    <w:rsid w:val="00830FB3"/>
    <w:rsid w:val="00833B46"/>
    <w:rsid w:val="008405D8"/>
    <w:rsid w:val="0087507B"/>
    <w:rsid w:val="008823BE"/>
    <w:rsid w:val="00885828"/>
    <w:rsid w:val="00915027"/>
    <w:rsid w:val="009463CE"/>
    <w:rsid w:val="00956F8F"/>
    <w:rsid w:val="009A33E0"/>
    <w:rsid w:val="009D2FB1"/>
    <w:rsid w:val="00A20759"/>
    <w:rsid w:val="00A40EC6"/>
    <w:rsid w:val="00A56A74"/>
    <w:rsid w:val="00A83B17"/>
    <w:rsid w:val="00B2149D"/>
    <w:rsid w:val="00B71588"/>
    <w:rsid w:val="00BD1B3A"/>
    <w:rsid w:val="00BE1E5E"/>
    <w:rsid w:val="00C02831"/>
    <w:rsid w:val="00C10AF5"/>
    <w:rsid w:val="00C40BA8"/>
    <w:rsid w:val="00C9606A"/>
    <w:rsid w:val="00CA50F7"/>
    <w:rsid w:val="00CE4ACB"/>
    <w:rsid w:val="00CF101F"/>
    <w:rsid w:val="00CF162B"/>
    <w:rsid w:val="00D36843"/>
    <w:rsid w:val="00DC6B73"/>
    <w:rsid w:val="00E109B4"/>
    <w:rsid w:val="00E7454A"/>
    <w:rsid w:val="00E763F4"/>
    <w:rsid w:val="00EB511E"/>
    <w:rsid w:val="00ED3C7B"/>
    <w:rsid w:val="00EF4A74"/>
    <w:rsid w:val="00F567AF"/>
    <w:rsid w:val="00F65344"/>
    <w:rsid w:val="00F918BD"/>
    <w:rsid w:val="00FA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4919"/>
  <w15:chartTrackingRefBased/>
  <w15:docId w15:val="{B4CEB15B-08B1-4C4E-BA09-D6C62CB03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19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1bumpedfont15">
    <w:name w:val="v1bumpedfont15"/>
    <w:basedOn w:val="a0"/>
    <w:rsid w:val="00100C4B"/>
  </w:style>
  <w:style w:type="paragraph" w:styleId="a4">
    <w:name w:val="header"/>
    <w:basedOn w:val="a"/>
    <w:link w:val="a5"/>
    <w:uiPriority w:val="99"/>
    <w:unhideWhenUsed/>
    <w:rsid w:val="00A56A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56A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F101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40B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40BA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40B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40B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40B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10</cp:revision>
  <cp:lastPrinted>2025-11-28T05:32:00Z</cp:lastPrinted>
  <dcterms:created xsi:type="dcterms:W3CDTF">2026-02-10T11:22:00Z</dcterms:created>
  <dcterms:modified xsi:type="dcterms:W3CDTF">2026-03-19T07:49:00Z</dcterms:modified>
</cp:coreProperties>
</file>